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F4" w:rsidRDefault="00574AF4" w:rsidP="00574AF4">
      <w:pPr>
        <w:pStyle w:val="NormalWeb"/>
        <w:spacing w:before="0" w:beforeAutospacing="0" w:after="0" w:afterAutospacing="0"/>
        <w:ind w:left="15"/>
        <w:jc w:val="center"/>
        <w:rPr>
          <w:rFonts w:ascii="Trebuchet MS" w:hAnsi="Trebuchet MS"/>
          <w:color w:val="000000"/>
          <w:sz w:val="27"/>
          <w:szCs w:val="27"/>
          <w:shd w:val="clear" w:color="auto" w:fill="FFFFFF"/>
        </w:rPr>
      </w:pPr>
      <w:r>
        <w:rPr>
          <w:rFonts w:ascii="Garamond" w:hAnsi="Garamond"/>
          <w:color w:val="800000"/>
          <w:sz w:val="36"/>
          <w:szCs w:val="36"/>
          <w:shd w:val="clear" w:color="auto" w:fill="FFFFFF"/>
        </w:rPr>
        <w:t>Saint Catherine of Ricci</w:t>
      </w:r>
    </w:p>
    <w:p w:rsidR="00574AF4" w:rsidRDefault="00574AF4" w:rsidP="00574AF4">
      <w:pPr>
        <w:pStyle w:val="NormalWeb"/>
        <w:shd w:val="clear" w:color="auto" w:fill="FFFFFF"/>
        <w:spacing w:before="0" w:beforeAutospacing="0" w:after="0" w:afterAutospacing="0"/>
        <w:ind w:left="15"/>
        <w:jc w:val="center"/>
        <w:rPr>
          <w:rFonts w:ascii="Trebuchet MS" w:hAnsi="Trebuchet MS"/>
          <w:color w:val="000000"/>
          <w:sz w:val="27"/>
          <w:szCs w:val="27"/>
        </w:rPr>
      </w:pPr>
      <w:r>
        <w:rPr>
          <w:rFonts w:ascii="Garamond" w:hAnsi="Garamond"/>
          <w:i/>
          <w:iCs/>
          <w:color w:val="800000"/>
          <w:sz w:val="27"/>
          <w:szCs w:val="27"/>
        </w:rPr>
        <w:t>Feast day: February 13th</w:t>
      </w:r>
    </w:p>
    <w:p w:rsidR="00574AF4" w:rsidRDefault="00574AF4" w:rsidP="00574AF4">
      <w:pPr>
        <w:pStyle w:val="NormalWeb"/>
        <w:spacing w:before="0" w:beforeAutospacing="0" w:after="0" w:afterAutospacing="0"/>
        <w:ind w:left="15"/>
        <w:jc w:val="center"/>
        <w:rPr>
          <w:rFonts w:ascii="Trebuchet MS" w:hAnsi="Trebuchet MS"/>
          <w:color w:val="000000"/>
          <w:sz w:val="27"/>
          <w:szCs w:val="27"/>
          <w:shd w:val="clear" w:color="auto" w:fill="FFFFFF"/>
        </w:rPr>
      </w:pPr>
      <w:r>
        <w:rPr>
          <w:rFonts w:ascii="Trebuchet MS" w:hAnsi="Trebuchet MS"/>
          <w:color w:val="000000"/>
          <w:sz w:val="27"/>
          <w:szCs w:val="27"/>
          <w:shd w:val="clear" w:color="auto" w:fill="FFFFFF"/>
        </w:rPr>
        <w:t> </w:t>
      </w:r>
    </w:p>
    <w:p w:rsidR="00574AF4" w:rsidRDefault="00574AF4" w:rsidP="00574AF4">
      <w:pPr>
        <w:pStyle w:val="NormalWeb"/>
        <w:spacing w:before="0" w:beforeAutospacing="0" w:after="0" w:afterAutospacing="0"/>
        <w:rPr>
          <w:rFonts w:ascii="Trebuchet MS" w:hAnsi="Trebuchet MS"/>
          <w:color w:val="000000"/>
          <w:sz w:val="27"/>
          <w:szCs w:val="27"/>
          <w:shd w:val="clear" w:color="auto" w:fill="FFFFFF"/>
        </w:rPr>
      </w:pPr>
      <w:r>
        <w:rPr>
          <w:rFonts w:ascii="Garamond" w:hAnsi="Garamond"/>
          <w:color w:val="800000"/>
          <w:sz w:val="27"/>
          <w:szCs w:val="27"/>
          <w:shd w:val="clear" w:color="auto" w:fill="FFFFFF"/>
        </w:rPr>
        <w:t xml:space="preserve">    Alexandrina </w:t>
      </w:r>
      <w:proofErr w:type="spellStart"/>
      <w:r>
        <w:rPr>
          <w:rFonts w:ascii="Garamond" w:hAnsi="Garamond"/>
          <w:color w:val="800000"/>
          <w:sz w:val="27"/>
          <w:szCs w:val="27"/>
          <w:shd w:val="clear" w:color="auto" w:fill="FFFFFF"/>
        </w:rPr>
        <w:t>dei</w:t>
      </w:r>
      <w:proofErr w:type="spellEnd"/>
      <w:r>
        <w:rPr>
          <w:rFonts w:ascii="Garamond" w:hAnsi="Garamond"/>
          <w:color w:val="800000"/>
          <w:sz w:val="27"/>
          <w:szCs w:val="27"/>
          <w:shd w:val="clear" w:color="auto" w:fill="FFFFFF"/>
        </w:rPr>
        <w:t xml:space="preserve"> Ricci was born of a patrician family, but Catharine </w:t>
      </w:r>
      <w:proofErr w:type="spellStart"/>
      <w:r>
        <w:rPr>
          <w:rFonts w:ascii="Garamond" w:hAnsi="Garamond"/>
          <w:color w:val="800000"/>
          <w:sz w:val="27"/>
          <w:szCs w:val="27"/>
          <w:shd w:val="clear" w:color="auto" w:fill="FFFFFF"/>
        </w:rPr>
        <w:t>Bonza</w:t>
      </w:r>
      <w:proofErr w:type="spellEnd"/>
      <w:r>
        <w:rPr>
          <w:rFonts w:ascii="Garamond" w:hAnsi="Garamond"/>
          <w:color w:val="800000"/>
          <w:sz w:val="27"/>
          <w:szCs w:val="27"/>
          <w:shd w:val="clear" w:color="auto" w:fill="FFFFFF"/>
        </w:rPr>
        <w:t xml:space="preserve"> died leaving her motherless in her infancy. She was trained in virtue by a very pious godmother. The little girl took Our Lady as her mother and had for her a tender devotion. The child held familiar conversations </w:t>
      </w:r>
      <w:r w:rsidRPr="00176DF2">
        <w:rPr>
          <w:rFonts w:ascii="Garamond" w:hAnsi="Garamond"/>
          <w:color w:val="800000"/>
          <w:sz w:val="27"/>
          <w:szCs w:val="27"/>
          <w:highlight w:val="yellow"/>
          <w:shd w:val="clear" w:color="auto" w:fill="FFFFFF"/>
        </w:rPr>
        <w:t>with her guardian angel</w:t>
      </w:r>
      <w:r>
        <w:rPr>
          <w:rFonts w:ascii="Garamond" w:hAnsi="Garamond"/>
          <w:color w:val="800000"/>
          <w:sz w:val="27"/>
          <w:szCs w:val="27"/>
          <w:shd w:val="clear" w:color="auto" w:fill="FFFFFF"/>
        </w:rPr>
        <w:t>, who taught her a special manner of saying the rosary and assisted her in the practice of virtue.</w:t>
      </w:r>
    </w:p>
    <w:p w:rsidR="00574AF4" w:rsidRDefault="00574AF4" w:rsidP="00574AF4">
      <w:pPr>
        <w:pStyle w:val="NormalWeb"/>
        <w:rPr>
          <w:rFonts w:ascii="Trebuchet MS" w:hAnsi="Trebuchet MS"/>
          <w:color w:val="000000"/>
          <w:sz w:val="27"/>
          <w:szCs w:val="27"/>
          <w:shd w:val="clear" w:color="auto" w:fill="FFFFFF"/>
        </w:rPr>
      </w:pPr>
      <w:r>
        <w:rPr>
          <w:rFonts w:ascii="Garamond" w:hAnsi="Garamond"/>
          <w:color w:val="800000"/>
          <w:sz w:val="27"/>
          <w:szCs w:val="27"/>
          <w:shd w:val="clear" w:color="auto" w:fill="FFFFFF"/>
        </w:rPr>
        <w:t xml:space="preserve">    As soon as Alexandrina was old enough to go away from home (age 6 or 7), she was sent to the convent school of </w:t>
      </w:r>
      <w:proofErr w:type="spellStart"/>
      <w:r>
        <w:rPr>
          <w:rFonts w:ascii="Garamond" w:hAnsi="Garamond"/>
          <w:color w:val="800000"/>
          <w:sz w:val="27"/>
          <w:szCs w:val="27"/>
          <w:shd w:val="clear" w:color="auto" w:fill="FFFFFF"/>
        </w:rPr>
        <w:t>Monticelli</w:t>
      </w:r>
      <w:proofErr w:type="spellEnd"/>
      <w:r>
        <w:rPr>
          <w:rFonts w:ascii="Garamond" w:hAnsi="Garamond"/>
          <w:color w:val="800000"/>
          <w:sz w:val="27"/>
          <w:szCs w:val="27"/>
          <w:shd w:val="clear" w:color="auto" w:fill="FFFFFF"/>
        </w:rPr>
        <w:t>, where her aunt, Louisa de Ricci, was the abbess. Besides learning her lessons for which she was sent, the little girl developed a great devotion to the Passion. She prayed often before a certain picture of Our Lord, and at the foot of a crucifix, which is still treasured as "Alexandrina's crucifix." Returning from the monastery when her education was completed according to the norm for girls, she turned her attention to her vocation.</w:t>
      </w:r>
    </w:p>
    <w:p w:rsidR="00574AF4" w:rsidRDefault="00574AF4" w:rsidP="00574AF4">
      <w:pPr>
        <w:pStyle w:val="NormalWeb"/>
        <w:rPr>
          <w:rFonts w:ascii="Trebuchet MS" w:hAnsi="Trebuchet MS"/>
          <w:color w:val="000000"/>
          <w:sz w:val="27"/>
          <w:szCs w:val="27"/>
          <w:shd w:val="clear" w:color="auto" w:fill="FFFFFF"/>
        </w:rPr>
      </w:pPr>
      <w:r>
        <w:rPr>
          <w:rFonts w:ascii="Garamond" w:hAnsi="Garamond"/>
          <w:color w:val="800000"/>
          <w:sz w:val="27"/>
          <w:szCs w:val="27"/>
          <w:shd w:val="clear" w:color="auto" w:fill="FFFFFF"/>
        </w:rPr>
        <w:t>    In her plans to enter a monastery of strict observance, she met with great opposition from her father Peter. She loved the community life that had allowed her to serve God without impediment or distraction. She continued her usual exercises at home as much as she was able, but the interruptions and dissipations that were inseparable from her station, made her uneasy.</w:t>
      </w:r>
    </w:p>
    <w:p w:rsidR="00574AF4" w:rsidRDefault="00574AF4" w:rsidP="00574AF4">
      <w:pPr>
        <w:pStyle w:val="NormalWeb"/>
        <w:rPr>
          <w:rFonts w:ascii="Trebuchet MS" w:hAnsi="Trebuchet MS"/>
          <w:color w:val="000000"/>
          <w:sz w:val="27"/>
          <w:szCs w:val="27"/>
          <w:shd w:val="clear" w:color="auto" w:fill="FFFFFF"/>
        </w:rPr>
      </w:pPr>
      <w:r>
        <w:rPr>
          <w:rFonts w:ascii="Garamond" w:hAnsi="Garamond"/>
          <w:color w:val="800000"/>
          <w:sz w:val="27"/>
          <w:szCs w:val="27"/>
          <w:shd w:val="clear" w:color="auto" w:fill="FFFFFF"/>
        </w:rPr>
        <w:t xml:space="preserve">    Finally, Peter allowed her to visit St. Vincent's convent in Prato, Tuscany, which had been </w:t>
      </w:r>
      <w:r w:rsidRPr="00574AF4">
        <w:rPr>
          <w:rFonts w:ascii="Garamond" w:hAnsi="Garamond"/>
          <w:color w:val="800000"/>
          <w:sz w:val="27"/>
          <w:szCs w:val="27"/>
          <w:highlight w:val="yellow"/>
          <w:shd w:val="clear" w:color="auto" w:fill="FFFFFF"/>
        </w:rPr>
        <w:t>founded by nine Third Order Dominicans</w:t>
      </w:r>
      <w:r>
        <w:rPr>
          <w:rFonts w:ascii="Garamond" w:hAnsi="Garamond"/>
          <w:color w:val="800000"/>
          <w:sz w:val="27"/>
          <w:szCs w:val="27"/>
          <w:shd w:val="clear" w:color="auto" w:fill="FFFFFF"/>
        </w:rPr>
        <w:t xml:space="preserve"> who were great admirers of Savonarola. Alexandrina begged to remain with them; however, her father took her away, promising to let her return. He did not keep his promise, and the girl fell so ill that everyone despaired of her life. Frightened into agreement, her father gave his consent; Alexandrina, soon recovering, entered the convent of Saint Vincent.</w:t>
      </w:r>
    </w:p>
    <w:p w:rsidR="00574AF4" w:rsidRDefault="00574AF4" w:rsidP="00574AF4">
      <w:pPr>
        <w:pStyle w:val="NormalWeb"/>
        <w:rPr>
          <w:rFonts w:ascii="Trebuchet MS" w:hAnsi="Trebuchet MS"/>
          <w:color w:val="000000"/>
          <w:sz w:val="27"/>
          <w:szCs w:val="27"/>
          <w:shd w:val="clear" w:color="auto" w:fill="FFFFFF"/>
        </w:rPr>
      </w:pPr>
      <w:r>
        <w:rPr>
          <w:rFonts w:ascii="Garamond" w:hAnsi="Garamond"/>
          <w:color w:val="800000"/>
          <w:sz w:val="27"/>
          <w:szCs w:val="27"/>
          <w:shd w:val="clear" w:color="auto" w:fill="FFFFFF"/>
        </w:rPr>
        <w:t>    In May 1535, Alexandrina received the habit from her uncle, Fr. Timothy de Ricci, who was confessor to the convent. She was given the name Catherine in religion, and she very happily set about imitating her beloved patron. Lost in celestial visions, she was quite unaware that the sisters had begun to wonder about her qualifications for the religious life: for in her ecstasies she seemed merely sleepy, and at times extremely stupid. Some thought her insane. Her companions did not suspect her of ecstasy when she dozed at community exercises, spilled food, or broke dishes.</w:t>
      </w:r>
    </w:p>
    <w:p w:rsidR="00574AF4" w:rsidRDefault="00574AF4" w:rsidP="00574AF4">
      <w:pPr>
        <w:pStyle w:val="NormalWeb"/>
        <w:rPr>
          <w:rFonts w:ascii="Trebuchet MS" w:hAnsi="Trebuchet MS"/>
          <w:color w:val="000000"/>
          <w:sz w:val="27"/>
          <w:szCs w:val="27"/>
          <w:shd w:val="clear" w:color="auto" w:fill="FFFFFF"/>
        </w:rPr>
      </w:pPr>
      <w:r>
        <w:rPr>
          <w:rFonts w:ascii="Garamond" w:hAnsi="Garamond"/>
          <w:color w:val="800000"/>
          <w:sz w:val="27"/>
          <w:szCs w:val="27"/>
          <w:shd w:val="clear" w:color="auto" w:fill="FFFFFF"/>
        </w:rPr>
        <w:t xml:space="preserve">    Neither did it occur to Sister Catherine that other people were not, like </w:t>
      </w:r>
      <w:proofErr w:type="gramStart"/>
      <w:r>
        <w:rPr>
          <w:rFonts w:ascii="Garamond" w:hAnsi="Garamond"/>
          <w:color w:val="800000"/>
          <w:sz w:val="27"/>
          <w:szCs w:val="27"/>
          <w:shd w:val="clear" w:color="auto" w:fill="FFFFFF"/>
        </w:rPr>
        <w:t>herself</w:t>
      </w:r>
      <w:proofErr w:type="gramEnd"/>
      <w:r>
        <w:rPr>
          <w:rFonts w:ascii="Garamond" w:hAnsi="Garamond"/>
          <w:color w:val="800000"/>
          <w:sz w:val="27"/>
          <w:szCs w:val="27"/>
          <w:shd w:val="clear" w:color="auto" w:fill="FFFFFF"/>
        </w:rPr>
        <w:t xml:space="preserve">, rapt in ecstasy. She was about to be dismissed from the community when she became aware of the heavenly favors she had received. From then on there was no question of dismissing the young novice, but fresh trials moved in upon her in the form of agonizing pain from </w:t>
      </w:r>
      <w:r>
        <w:rPr>
          <w:rFonts w:ascii="Garamond" w:hAnsi="Garamond"/>
          <w:color w:val="800000"/>
          <w:sz w:val="27"/>
          <w:szCs w:val="27"/>
          <w:shd w:val="clear" w:color="auto" w:fill="FFFFFF"/>
        </w:rPr>
        <w:lastRenderedPageBreak/>
        <w:t>a complication of diseases that remedies seemed only to aggravate. She endured her sufferings patiently by constantly meditating on the passion of Christ, until she was suddenly healed. After her recovery, she was left in frail health.</w:t>
      </w:r>
    </w:p>
    <w:p w:rsidR="00574AF4" w:rsidRDefault="00574AF4" w:rsidP="00574AF4">
      <w:pPr>
        <w:pStyle w:val="NormalWeb"/>
        <w:rPr>
          <w:rFonts w:ascii="Trebuchet MS" w:hAnsi="Trebuchet MS"/>
          <w:color w:val="000000"/>
          <w:sz w:val="27"/>
          <w:szCs w:val="27"/>
          <w:shd w:val="clear" w:color="auto" w:fill="FFFFFF"/>
        </w:rPr>
      </w:pPr>
      <w:r>
        <w:rPr>
          <w:rFonts w:ascii="Garamond" w:hAnsi="Garamond"/>
          <w:color w:val="800000"/>
          <w:sz w:val="27"/>
          <w:szCs w:val="27"/>
          <w:shd w:val="clear" w:color="auto" w:fill="FFFFFF"/>
        </w:rPr>
        <w:t xml:space="preserve">    Like Saint John of Egypt and Saint Antony, Catherine met Philip </w:t>
      </w:r>
      <w:proofErr w:type="spellStart"/>
      <w:r>
        <w:rPr>
          <w:rFonts w:ascii="Garamond" w:hAnsi="Garamond"/>
          <w:color w:val="800000"/>
          <w:sz w:val="27"/>
          <w:szCs w:val="27"/>
          <w:shd w:val="clear" w:color="auto" w:fill="FFFFFF"/>
        </w:rPr>
        <w:t>Neri</w:t>
      </w:r>
      <w:proofErr w:type="spellEnd"/>
      <w:r>
        <w:rPr>
          <w:rFonts w:ascii="Garamond" w:hAnsi="Garamond"/>
          <w:color w:val="800000"/>
          <w:sz w:val="27"/>
          <w:szCs w:val="27"/>
          <w:shd w:val="clear" w:color="auto" w:fill="FFFFFF"/>
        </w:rPr>
        <w:t xml:space="preserve"> in a vision while he was still alive and in Rome. They had corresponded for a long time and wanted to meet each other but were unable to arrange it. Catherine appeared to Philip in a vision and they conversed for a long time. Saint Philip, who was also cautious in giving credence to or publishing visions, confirmed this. This blessed ability to </w:t>
      </w:r>
      <w:proofErr w:type="spellStart"/>
      <w:r>
        <w:rPr>
          <w:rFonts w:ascii="Garamond" w:hAnsi="Garamond"/>
          <w:color w:val="800000"/>
          <w:sz w:val="27"/>
          <w:szCs w:val="27"/>
          <w:shd w:val="clear" w:color="auto" w:fill="FFFFFF"/>
        </w:rPr>
        <w:t>bilocate</w:t>
      </w:r>
      <w:proofErr w:type="spellEnd"/>
      <w:r>
        <w:rPr>
          <w:rFonts w:ascii="Garamond" w:hAnsi="Garamond"/>
          <w:color w:val="800000"/>
          <w:sz w:val="27"/>
          <w:szCs w:val="27"/>
          <w:shd w:val="clear" w:color="auto" w:fill="FFFFFF"/>
        </w:rPr>
        <w:t xml:space="preserve">, like Padre </w:t>
      </w:r>
      <w:proofErr w:type="spellStart"/>
      <w:r>
        <w:rPr>
          <w:rFonts w:ascii="Garamond" w:hAnsi="Garamond"/>
          <w:color w:val="800000"/>
          <w:sz w:val="27"/>
          <w:szCs w:val="27"/>
          <w:shd w:val="clear" w:color="auto" w:fill="FFFFFF"/>
        </w:rPr>
        <w:t>Pio</w:t>
      </w:r>
      <w:proofErr w:type="spellEnd"/>
      <w:r>
        <w:rPr>
          <w:rFonts w:ascii="Garamond" w:hAnsi="Garamond"/>
          <w:color w:val="800000"/>
          <w:sz w:val="27"/>
          <w:szCs w:val="27"/>
          <w:shd w:val="clear" w:color="auto" w:fill="FFFFFF"/>
        </w:rPr>
        <w:t>, was confirmed by the oaths of five witnesses. Also like those desert fathers, Antony and John, she fasted two or three times weekly on only bread and water, and sometimes passed an entire day without taking any nourishment.</w:t>
      </w:r>
    </w:p>
    <w:p w:rsidR="00574AF4" w:rsidRDefault="00574AF4" w:rsidP="00574AF4">
      <w:pPr>
        <w:pStyle w:val="NormalWeb"/>
        <w:rPr>
          <w:rFonts w:ascii="Trebuchet MS" w:hAnsi="Trebuchet MS"/>
          <w:color w:val="000000"/>
          <w:sz w:val="27"/>
          <w:szCs w:val="27"/>
          <w:shd w:val="clear" w:color="auto" w:fill="FFFFFF"/>
        </w:rPr>
      </w:pPr>
      <w:r>
        <w:rPr>
          <w:rFonts w:ascii="Garamond" w:hAnsi="Garamond"/>
          <w:color w:val="800000"/>
          <w:sz w:val="27"/>
          <w:szCs w:val="27"/>
          <w:shd w:val="clear" w:color="auto" w:fill="FFFFFF"/>
        </w:rPr>
        <w:t>    Like Saint Catherine of Siena, she is said to have received a ring from the Lord as a sign of her espousal to him--a mysterious ring made of gold set with a diamond, invisible to all except the mystic. Others saw only a red lozenge and a circlet around her finder.</w:t>
      </w:r>
    </w:p>
    <w:p w:rsidR="00574AF4" w:rsidRDefault="00574AF4" w:rsidP="00574AF4">
      <w:pPr>
        <w:pStyle w:val="NormalWeb"/>
        <w:rPr>
          <w:rFonts w:ascii="Trebuchet MS" w:hAnsi="Trebuchet MS"/>
          <w:color w:val="000000"/>
          <w:sz w:val="27"/>
          <w:szCs w:val="27"/>
          <w:shd w:val="clear" w:color="auto" w:fill="FFFFFF"/>
        </w:rPr>
      </w:pPr>
      <w:r>
        <w:rPr>
          <w:rFonts w:ascii="Garamond" w:hAnsi="Garamond"/>
          <w:color w:val="800000"/>
          <w:sz w:val="27"/>
          <w:szCs w:val="27"/>
          <w:shd w:val="clear" w:color="auto" w:fill="FFFFFF"/>
        </w:rPr>
        <w:t>    Sister Catherine was 20 when she began a 12-year cycle of weekly ecstasies of the Passion from noon each Thursday until 4:00 p.m. each Friday. The first time, during Lent 1542, she meditated so heart-</w:t>
      </w:r>
      <w:r w:rsidR="00E503A5">
        <w:rPr>
          <w:rFonts w:ascii="Garamond" w:hAnsi="Garamond"/>
          <w:color w:val="800000"/>
          <w:sz w:val="27"/>
          <w:szCs w:val="27"/>
          <w:shd w:val="clear" w:color="auto" w:fill="FFFFFF"/>
        </w:rPr>
        <w:t>rending</w:t>
      </w:r>
      <w:r>
        <w:rPr>
          <w:rFonts w:ascii="Garamond" w:hAnsi="Garamond"/>
          <w:color w:val="800000"/>
          <w:sz w:val="27"/>
          <w:szCs w:val="27"/>
          <w:shd w:val="clear" w:color="auto" w:fill="FFFFFF"/>
        </w:rPr>
        <w:t xml:space="preserve"> on the crucifixion of Jesus that she became seriously ill, until a vision of the Risen Lord talking with Mary Magdalene restored her to health on Holy Saturday.</w:t>
      </w:r>
    </w:p>
    <w:p w:rsidR="00574AF4" w:rsidRDefault="00574AF4" w:rsidP="00574AF4">
      <w:pPr>
        <w:pStyle w:val="NormalWeb"/>
        <w:rPr>
          <w:rFonts w:ascii="Trebuchet MS" w:hAnsi="Trebuchet MS"/>
          <w:color w:val="000000"/>
          <w:sz w:val="27"/>
          <w:szCs w:val="27"/>
          <w:shd w:val="clear" w:color="auto" w:fill="FFFFFF"/>
        </w:rPr>
      </w:pPr>
      <w:r>
        <w:rPr>
          <w:rFonts w:ascii="Garamond" w:hAnsi="Garamond"/>
          <w:color w:val="800000"/>
          <w:sz w:val="27"/>
          <w:szCs w:val="27"/>
          <w:shd w:val="clear" w:color="auto" w:fill="FFFFFF"/>
        </w:rPr>
        <w:t xml:space="preserve">    </w:t>
      </w:r>
      <w:r w:rsidRPr="00574AF4">
        <w:rPr>
          <w:rFonts w:ascii="Garamond" w:hAnsi="Garamond"/>
          <w:color w:val="800000"/>
          <w:sz w:val="27"/>
          <w:szCs w:val="27"/>
          <w:highlight w:val="yellow"/>
          <w:shd w:val="clear" w:color="auto" w:fill="FFFFFF"/>
        </w:rPr>
        <w:t>She received the sacred stigmata</w:t>
      </w:r>
      <w:r>
        <w:rPr>
          <w:rFonts w:ascii="Garamond" w:hAnsi="Garamond"/>
          <w:color w:val="800000"/>
          <w:sz w:val="27"/>
          <w:szCs w:val="27"/>
          <w:shd w:val="clear" w:color="auto" w:fill="FFFFFF"/>
        </w:rPr>
        <w:t>, which remained with her always. In addition to the five wounds, she received, in the course of her Thursday-Friday ecstasies, many of the other wounds which our Lord suffered. Watching her face and body, the sisters could follow the course of the Passion, as she was mystically scourged and crowned with thorns. When the ecstasy was finished, she would be covered with wounds and her shoulder remained deeply indented where the Cross had been laid.</w:t>
      </w:r>
    </w:p>
    <w:p w:rsidR="00574AF4" w:rsidRDefault="00574AF4" w:rsidP="00574AF4">
      <w:pPr>
        <w:pStyle w:val="NormalWeb"/>
        <w:rPr>
          <w:rFonts w:ascii="Trebuchet MS" w:hAnsi="Trebuchet MS"/>
          <w:color w:val="000000"/>
          <w:sz w:val="27"/>
          <w:szCs w:val="27"/>
          <w:shd w:val="clear" w:color="auto" w:fill="FFFFFF"/>
        </w:rPr>
      </w:pPr>
      <w:r>
        <w:rPr>
          <w:rFonts w:ascii="Garamond" w:hAnsi="Garamond"/>
          <w:color w:val="800000"/>
          <w:sz w:val="27"/>
          <w:szCs w:val="27"/>
          <w:shd w:val="clear" w:color="auto" w:fill="FFFFFF"/>
        </w:rPr>
        <w:t>    Soon all Italy was attentive and crowds came to see her. Skeptics and the indifferent, sinners and unbelievers, were transformed at the sight of her. Soon there was no day nor hour at which people did not come, people in need and in sin, people full of doubt and tribulation, who sought her help, and, of course, the merely curious. Because of the publicity that these favors attracted, she and her entire community asked our Lord to make the wounds less visible, and He did in 1554.</w:t>
      </w:r>
    </w:p>
    <w:p w:rsidR="00574AF4" w:rsidRDefault="00574AF4" w:rsidP="00574AF4">
      <w:pPr>
        <w:pStyle w:val="NormalWeb"/>
        <w:rPr>
          <w:rFonts w:ascii="Garamond" w:hAnsi="Garamond"/>
          <w:color w:val="800000"/>
          <w:sz w:val="27"/>
          <w:szCs w:val="27"/>
          <w:shd w:val="clear" w:color="auto" w:fill="FFFFFF"/>
        </w:rPr>
      </w:pPr>
      <w:r>
        <w:rPr>
          <w:rFonts w:ascii="Garamond" w:hAnsi="Garamond"/>
          <w:color w:val="800000"/>
          <w:sz w:val="27"/>
          <w:szCs w:val="27"/>
          <w:shd w:val="clear" w:color="auto" w:fill="FFFFFF"/>
        </w:rPr>
        <w:t xml:space="preserve">    Her patience and healing impressed her sisters. While still very young, Catherine was chosen to serve the community as novice- mistress, then sub-prioress, and, at age 30, she was appointed prioress in perpetuity, despite her intense mystical life of prayer and penance. She managed the material details of running a large household were well, and became known as a kind and considerate superior. Catherine was particularly gentle with the sick. Troubled people, both within the convent and in the town, came to her for </w:t>
      </w:r>
      <w:r>
        <w:rPr>
          <w:rFonts w:ascii="Garamond" w:hAnsi="Garamond"/>
          <w:color w:val="800000"/>
          <w:sz w:val="27"/>
          <w:szCs w:val="27"/>
          <w:shd w:val="clear" w:color="auto" w:fill="FFFFFF"/>
        </w:rPr>
        <w:lastRenderedPageBreak/>
        <w:t xml:space="preserve">advice and prayer, and her participation in the Passion exerted a great influence for good among all who saw it. Three future popes (Cardinals </w:t>
      </w:r>
      <w:proofErr w:type="spellStart"/>
      <w:r>
        <w:rPr>
          <w:rFonts w:ascii="Garamond" w:hAnsi="Garamond"/>
          <w:color w:val="800000"/>
          <w:sz w:val="27"/>
          <w:szCs w:val="27"/>
          <w:shd w:val="clear" w:color="auto" w:fill="FFFFFF"/>
        </w:rPr>
        <w:t>Cervini</w:t>
      </w:r>
      <w:proofErr w:type="spellEnd"/>
      <w:r>
        <w:rPr>
          <w:rFonts w:ascii="Garamond" w:hAnsi="Garamond"/>
          <w:color w:val="800000"/>
          <w:sz w:val="27"/>
          <w:szCs w:val="27"/>
          <w:shd w:val="clear" w:color="auto" w:fill="FFFFFF"/>
        </w:rPr>
        <w:t xml:space="preserve"> later known as Pope Marcellus II, Alexander de Medici (Pope Leo XI), and </w:t>
      </w:r>
      <w:proofErr w:type="spellStart"/>
      <w:r>
        <w:rPr>
          <w:rFonts w:ascii="Garamond" w:hAnsi="Garamond"/>
          <w:color w:val="800000"/>
          <w:sz w:val="27"/>
          <w:szCs w:val="27"/>
          <w:shd w:val="clear" w:color="auto" w:fill="FFFFFF"/>
        </w:rPr>
        <w:t>Aldobrandini</w:t>
      </w:r>
      <w:proofErr w:type="spellEnd"/>
      <w:r>
        <w:rPr>
          <w:rFonts w:ascii="Garamond" w:hAnsi="Garamond"/>
          <w:color w:val="800000"/>
          <w:sz w:val="27"/>
          <w:szCs w:val="27"/>
          <w:shd w:val="clear" w:color="auto" w:fill="FFFFFF"/>
        </w:rPr>
        <w:t xml:space="preserve"> (Pope Clement VIII)) were among the thousands who flocked to the convent to beseech her intercession.</w:t>
      </w:r>
      <w:r w:rsidR="00F2517C">
        <w:rPr>
          <w:rFonts w:ascii="Garamond" w:hAnsi="Garamond"/>
          <w:color w:val="800000"/>
          <w:sz w:val="27"/>
          <w:szCs w:val="27"/>
          <w:shd w:val="clear" w:color="auto" w:fill="FFFFFF"/>
        </w:rPr>
        <w:t xml:space="preserve"> </w:t>
      </w:r>
    </w:p>
    <w:p w:rsidR="00F2517C" w:rsidRPr="00F2517C" w:rsidRDefault="00F2517C" w:rsidP="00F2517C">
      <w:pPr>
        <w:pStyle w:val="NormalWeb"/>
        <w:rPr>
          <w:rFonts w:ascii="Garamond" w:hAnsi="Garamond"/>
          <w:color w:val="800000"/>
          <w:sz w:val="27"/>
          <w:szCs w:val="27"/>
          <w:shd w:val="clear" w:color="auto" w:fill="FFFFFF"/>
        </w:rPr>
      </w:pPr>
      <w:r w:rsidRPr="00F2517C">
        <w:rPr>
          <w:rFonts w:ascii="Garamond" w:hAnsi="Garamond"/>
          <w:color w:val="800000"/>
          <w:sz w:val="27"/>
          <w:szCs w:val="27"/>
          <w:shd w:val="clear" w:color="auto" w:fill="FFFFFF"/>
        </w:rPr>
        <w:t>She became famous for her sound teaching, much of which she communicated in letters to nuns, priests, and laity. Here she addressed a “summary of Christian perfection” to a young nun:</w:t>
      </w:r>
    </w:p>
    <w:p w:rsidR="00F2517C" w:rsidRPr="00F2517C" w:rsidRDefault="00F2517C" w:rsidP="00F2517C">
      <w:pPr>
        <w:pStyle w:val="NormalWeb"/>
        <w:spacing w:after="0" w:afterAutospacing="0"/>
        <w:ind w:left="720"/>
        <w:rPr>
          <w:rFonts w:ascii="Garamond" w:hAnsi="Garamond"/>
          <w:color w:val="800000"/>
          <w:sz w:val="27"/>
          <w:szCs w:val="27"/>
          <w:shd w:val="clear" w:color="auto" w:fill="FFFFFF"/>
        </w:rPr>
      </w:pPr>
      <w:r w:rsidRPr="00F2517C">
        <w:rPr>
          <w:rFonts w:ascii="Garamond" w:hAnsi="Garamond"/>
          <w:color w:val="800000"/>
          <w:sz w:val="27"/>
          <w:szCs w:val="27"/>
          <w:shd w:val="clear" w:color="auto" w:fill="FFFFFF"/>
        </w:rPr>
        <w:t>1. We must force ourselves to detach our heart and will from all earthly loves, except for the love of God. We must love no fleeting things. Above all, we must not love God selfishly for our own sakes, but with a love as pure as his own goodness.</w:t>
      </w:r>
    </w:p>
    <w:p w:rsidR="00F2517C" w:rsidRPr="00F2517C" w:rsidRDefault="00F2517C" w:rsidP="00F2517C">
      <w:pPr>
        <w:pStyle w:val="NormalWeb"/>
        <w:spacing w:after="0" w:afterAutospacing="0"/>
        <w:ind w:left="720"/>
        <w:rPr>
          <w:rFonts w:ascii="Garamond" w:hAnsi="Garamond"/>
          <w:color w:val="800000"/>
          <w:sz w:val="27"/>
          <w:szCs w:val="27"/>
          <w:shd w:val="clear" w:color="auto" w:fill="FFFFFF"/>
        </w:rPr>
      </w:pPr>
      <w:r w:rsidRPr="00F2517C">
        <w:rPr>
          <w:rFonts w:ascii="Garamond" w:hAnsi="Garamond"/>
          <w:color w:val="800000"/>
          <w:sz w:val="27"/>
          <w:szCs w:val="27"/>
          <w:shd w:val="clear" w:color="auto" w:fill="FFFFFF"/>
        </w:rPr>
        <w:t>2. We must direct all our thoughts, words and actions to his honor. And by prayer, counsel, and good example seek his glory solely, whether for ourselves or for others, so that through our actions all may love and honor God. This second thing is more pleasing to him than the first, as it better fulfills his will.</w:t>
      </w:r>
    </w:p>
    <w:p w:rsidR="00F2517C" w:rsidRDefault="00F2517C" w:rsidP="00F2517C">
      <w:pPr>
        <w:pStyle w:val="NormalWeb"/>
        <w:spacing w:after="0" w:afterAutospacing="0"/>
        <w:ind w:left="720"/>
        <w:rPr>
          <w:rFonts w:ascii="Garamond" w:hAnsi="Garamond"/>
          <w:color w:val="800000"/>
          <w:sz w:val="27"/>
          <w:szCs w:val="27"/>
          <w:shd w:val="clear" w:color="auto" w:fill="FFFFFF"/>
        </w:rPr>
      </w:pPr>
      <w:r w:rsidRPr="00F2517C">
        <w:rPr>
          <w:rFonts w:ascii="Garamond" w:hAnsi="Garamond"/>
          <w:color w:val="800000"/>
          <w:sz w:val="27"/>
          <w:szCs w:val="27"/>
          <w:shd w:val="clear" w:color="auto" w:fill="FFFFFF"/>
        </w:rPr>
        <w:t>3. We must aim more and more to accomplish the divine will: not only desiring nothing special to happen to us, bad or even good, in this wretched life, thus keeping ourselves always at God’s disposal, with heart and soul at peace. But we must also believe with a firm faith that Almighty God loves us more than we love ourselves, and takes more care of us than we could take care of ourselves.</w:t>
      </w:r>
      <w:r>
        <w:rPr>
          <w:rFonts w:ascii="Garamond" w:hAnsi="Garamond"/>
          <w:color w:val="800000"/>
          <w:sz w:val="27"/>
          <w:szCs w:val="27"/>
          <w:shd w:val="clear" w:color="auto" w:fill="FFFFFF"/>
        </w:rPr>
        <w:t xml:space="preserve"> </w:t>
      </w:r>
      <w:r w:rsidRPr="00F2517C">
        <w:rPr>
          <w:rFonts w:ascii="Garamond" w:hAnsi="Garamond"/>
          <w:color w:val="800000"/>
          <w:sz w:val="27"/>
          <w:szCs w:val="27"/>
          <w:shd w:val="clear" w:color="auto" w:fill="FFFFFF"/>
        </w:rPr>
        <w:t>Let us always remember, never doubting, that it is the eternal, sovereign, all-powerful God who does, orders, or allows everything that happens. Know that nothing comes to pass without his divine will. If, through his mercy, this conviction becomes strongly impressed upon our wills, we shall easily take all things from his sacred hand with well-contented hearts, always thanking him for fulfilling his holy will in us.</w:t>
      </w:r>
    </w:p>
    <w:p w:rsidR="00574AF4" w:rsidRDefault="00574AF4" w:rsidP="00574AF4">
      <w:pPr>
        <w:pStyle w:val="NormalWeb"/>
        <w:rPr>
          <w:rFonts w:ascii="Trebuchet MS" w:hAnsi="Trebuchet MS"/>
          <w:color w:val="000000"/>
          <w:sz w:val="27"/>
          <w:szCs w:val="27"/>
          <w:shd w:val="clear" w:color="auto" w:fill="FFFFFF"/>
        </w:rPr>
      </w:pPr>
      <w:r>
        <w:rPr>
          <w:rFonts w:ascii="Garamond" w:hAnsi="Garamond"/>
          <w:color w:val="800000"/>
          <w:sz w:val="27"/>
          <w:szCs w:val="27"/>
          <w:shd w:val="clear" w:color="auto" w:fill="FFFFFF"/>
        </w:rPr>
        <w:t>    Of the cloister that Catherine directed, a widow who had entered it observed: "If the world only knew how blessed is life in this cloister, the doors would not suffice and the thronging people would clamber in over all the walls."</w:t>
      </w:r>
    </w:p>
    <w:p w:rsidR="00972392" w:rsidRDefault="00574AF4" w:rsidP="00574AF4">
      <w:pPr>
        <w:pStyle w:val="NormalWeb"/>
        <w:rPr>
          <w:rFonts w:ascii="Garamond" w:hAnsi="Garamond"/>
          <w:color w:val="800000"/>
          <w:sz w:val="27"/>
          <w:szCs w:val="27"/>
          <w:shd w:val="clear" w:color="auto" w:fill="FFFFFF"/>
        </w:rPr>
      </w:pPr>
      <w:r>
        <w:rPr>
          <w:rFonts w:ascii="Garamond" w:hAnsi="Garamond"/>
          <w:color w:val="800000"/>
          <w:sz w:val="27"/>
          <w:szCs w:val="27"/>
          <w:shd w:val="clear" w:color="auto" w:fill="FFFFFF"/>
        </w:rPr>
        <w:t xml:space="preserve">    A contemporary painting of Catherine attributed to </w:t>
      </w:r>
      <w:proofErr w:type="spellStart"/>
      <w:r>
        <w:rPr>
          <w:rFonts w:ascii="Garamond" w:hAnsi="Garamond"/>
          <w:color w:val="800000"/>
          <w:sz w:val="27"/>
          <w:szCs w:val="27"/>
          <w:shd w:val="clear" w:color="auto" w:fill="FFFFFF"/>
        </w:rPr>
        <w:t>Nardini</w:t>
      </w:r>
      <w:proofErr w:type="spellEnd"/>
      <w:r>
        <w:rPr>
          <w:rFonts w:ascii="Garamond" w:hAnsi="Garamond"/>
          <w:color w:val="800000"/>
          <w:sz w:val="27"/>
          <w:szCs w:val="27"/>
          <w:shd w:val="clear" w:color="auto" w:fill="FFFFFF"/>
        </w:rPr>
        <w:t xml:space="preserve"> (at the Pinacoteca of Montepulciano) shows a not unattractive, though relatively plain woman. Her eyes protrude a bit too much and her nose is too flared to account her a classic beauty, but she possessed high cheekbones, dark hair, widely spaced eyes, and full lips. Her </w:t>
      </w:r>
      <w:proofErr w:type="spellStart"/>
      <w:r>
        <w:rPr>
          <w:rFonts w:ascii="Garamond" w:hAnsi="Garamond"/>
          <w:color w:val="800000"/>
          <w:sz w:val="27"/>
          <w:szCs w:val="27"/>
          <w:shd w:val="clear" w:color="auto" w:fill="FFFFFF"/>
        </w:rPr>
        <w:t>mein</w:t>
      </w:r>
      <w:proofErr w:type="spellEnd"/>
      <w:r>
        <w:rPr>
          <w:rFonts w:ascii="Garamond" w:hAnsi="Garamond"/>
          <w:color w:val="800000"/>
          <w:sz w:val="27"/>
          <w:szCs w:val="27"/>
          <w:shd w:val="clear" w:color="auto" w:fill="FFFFFF"/>
        </w:rPr>
        <w:t xml:space="preserve"> is that of a sensitive woman who has experience pain and now has compassion.</w:t>
      </w:r>
      <w:r w:rsidR="00972392">
        <w:rPr>
          <w:rFonts w:ascii="Garamond" w:hAnsi="Garamond"/>
          <w:color w:val="800000"/>
          <w:sz w:val="27"/>
          <w:szCs w:val="27"/>
          <w:shd w:val="clear" w:color="auto" w:fill="FFFFFF"/>
        </w:rPr>
        <w:t xml:space="preserve"> </w:t>
      </w:r>
    </w:p>
    <w:p w:rsidR="00574AF4" w:rsidRDefault="00972392" w:rsidP="00574AF4">
      <w:pPr>
        <w:pStyle w:val="NormalWeb"/>
        <w:rPr>
          <w:rFonts w:ascii="Trebuchet MS" w:hAnsi="Trebuchet MS"/>
          <w:color w:val="000000"/>
          <w:sz w:val="27"/>
          <w:szCs w:val="27"/>
          <w:shd w:val="clear" w:color="auto" w:fill="FFFFFF"/>
        </w:rPr>
      </w:pPr>
      <w:r w:rsidRPr="00972392">
        <w:rPr>
          <w:rFonts w:ascii="Garamond" w:hAnsi="Garamond"/>
          <w:color w:val="800000"/>
          <w:sz w:val="27"/>
          <w:szCs w:val="27"/>
          <w:shd w:val="clear" w:color="auto" w:fill="FFFFFF"/>
        </w:rPr>
        <w:lastRenderedPageBreak/>
        <w:t xml:space="preserve">St. Catherine knew St. Philip </w:t>
      </w:r>
      <w:proofErr w:type="spellStart"/>
      <w:r w:rsidRPr="00972392">
        <w:rPr>
          <w:rFonts w:ascii="Garamond" w:hAnsi="Garamond"/>
          <w:color w:val="800000"/>
          <w:sz w:val="27"/>
          <w:szCs w:val="27"/>
          <w:shd w:val="clear" w:color="auto" w:fill="FFFFFF"/>
        </w:rPr>
        <w:t>Neri</w:t>
      </w:r>
      <w:proofErr w:type="spellEnd"/>
      <w:r w:rsidRPr="00972392">
        <w:rPr>
          <w:rFonts w:ascii="Garamond" w:hAnsi="Garamond"/>
          <w:color w:val="800000"/>
          <w:sz w:val="27"/>
          <w:szCs w:val="27"/>
          <w:shd w:val="clear" w:color="auto" w:fill="FFFFFF"/>
        </w:rPr>
        <w:t xml:space="preserve"> and Sr. Mary Magdalene di </w:t>
      </w:r>
      <w:proofErr w:type="spellStart"/>
      <w:r w:rsidRPr="00972392">
        <w:rPr>
          <w:rFonts w:ascii="Garamond" w:hAnsi="Garamond"/>
          <w:color w:val="800000"/>
          <w:sz w:val="27"/>
          <w:szCs w:val="27"/>
          <w:shd w:val="clear" w:color="auto" w:fill="FFFFFF"/>
        </w:rPr>
        <w:t>Pazzi</w:t>
      </w:r>
      <w:proofErr w:type="spellEnd"/>
      <w:r w:rsidRPr="00972392">
        <w:rPr>
          <w:rFonts w:ascii="Garamond" w:hAnsi="Garamond"/>
          <w:color w:val="800000"/>
          <w:sz w:val="27"/>
          <w:szCs w:val="27"/>
          <w:shd w:val="clear" w:color="auto" w:fill="FFFFFF"/>
        </w:rPr>
        <w:t xml:space="preserve">. She counseled many lay people and guided them in their spiritual lives. We have approximately 1000 of her letters! Most have never been translated into English. Catherine was not gloomy or overly serious. She was </w:t>
      </w:r>
      <w:proofErr w:type="gramStart"/>
      <w:r w:rsidRPr="00972392">
        <w:rPr>
          <w:rFonts w:ascii="Garamond" w:hAnsi="Garamond"/>
          <w:color w:val="800000"/>
          <w:sz w:val="27"/>
          <w:szCs w:val="27"/>
          <w:shd w:val="clear" w:color="auto" w:fill="FFFFFF"/>
        </w:rPr>
        <w:t>" always</w:t>
      </w:r>
      <w:proofErr w:type="gramEnd"/>
      <w:r w:rsidRPr="00972392">
        <w:rPr>
          <w:rFonts w:ascii="Garamond" w:hAnsi="Garamond"/>
          <w:color w:val="800000"/>
          <w:sz w:val="27"/>
          <w:szCs w:val="27"/>
          <w:shd w:val="clear" w:color="auto" w:fill="FFFFFF"/>
        </w:rPr>
        <w:t xml:space="preserve"> cheerful and merry!" She possessed a warm, friendly personality that spilled over into concern for others showing them love in simple things. At one time she was in charge of the young girls boarding at the monastery. They called her "the snack mistress!"</w:t>
      </w:r>
    </w:p>
    <w:p w:rsidR="00574AF4" w:rsidRDefault="00574AF4" w:rsidP="00574AF4">
      <w:pPr>
        <w:pStyle w:val="NormalWeb"/>
        <w:rPr>
          <w:rFonts w:ascii="Trebuchet MS" w:hAnsi="Trebuchet MS"/>
          <w:color w:val="000000"/>
          <w:sz w:val="27"/>
          <w:szCs w:val="27"/>
          <w:shd w:val="clear" w:color="auto" w:fill="FFFFFF"/>
        </w:rPr>
      </w:pPr>
      <w:r>
        <w:rPr>
          <w:rFonts w:ascii="Garamond" w:hAnsi="Garamond"/>
          <w:color w:val="800000"/>
          <w:sz w:val="27"/>
          <w:szCs w:val="27"/>
          <w:shd w:val="clear" w:color="auto" w:fill="FFFFFF"/>
        </w:rPr>
        <w:t>    Catherine's influence was not confined within the walls of her convent. She was greatly preoccupied by the need for reform in the Church, as is apparent from her letters, many of them addressed to highly-placed persons. This accounts, too, for her reverence for the memory of Savonarola, who had defied the evil-living Pope Alexander VI and been hanged in Florence in 1498. Saint Catherine was in touch with such contemporary, highly-orthodox reformers as Saint Charles Borromeo and Saint Pius V.</w:t>
      </w:r>
    </w:p>
    <w:p w:rsidR="00972392" w:rsidRDefault="00574AF4" w:rsidP="00574AF4">
      <w:pPr>
        <w:pStyle w:val="NormalWeb"/>
        <w:spacing w:before="0" w:beforeAutospacing="0" w:after="0" w:afterAutospacing="0"/>
      </w:pPr>
      <w:r>
        <w:rPr>
          <w:rFonts w:ascii="Garamond" w:hAnsi="Garamond"/>
          <w:color w:val="800000"/>
          <w:sz w:val="27"/>
          <w:szCs w:val="27"/>
          <w:shd w:val="clear" w:color="auto" w:fill="FFFFFF"/>
        </w:rPr>
        <w:t xml:space="preserve">    After Catherine's long and painful death in 1589 or 1590, many miracles were performed at her tomb. Her cult soon spread from Prato throughout the whole of Italy and thence to the whole world. The future Pope Benedict XIV, the "devil's advocate" in Catherine's cause for canonization, critically examined all relevant claims. As in the case of her younger contemporary, Saint Mary Magdalene </w:t>
      </w:r>
      <w:proofErr w:type="spellStart"/>
      <w:r>
        <w:rPr>
          <w:rFonts w:ascii="Garamond" w:hAnsi="Garamond"/>
          <w:color w:val="800000"/>
          <w:sz w:val="27"/>
          <w:szCs w:val="27"/>
          <w:shd w:val="clear" w:color="auto" w:fill="FFFFFF"/>
        </w:rPr>
        <w:t>de'Pazzi</w:t>
      </w:r>
      <w:proofErr w:type="spellEnd"/>
      <w:r>
        <w:rPr>
          <w:rFonts w:ascii="Garamond" w:hAnsi="Garamond"/>
          <w:color w:val="800000"/>
          <w:sz w:val="27"/>
          <w:szCs w:val="27"/>
          <w:shd w:val="clear" w:color="auto" w:fill="FFFFFF"/>
        </w:rPr>
        <w:t>, canonization was not granted because of the extraordinary phenomenon surrounding her life, but for heroic virtue and complete union with Chris</w:t>
      </w:r>
      <w:r w:rsidR="00972392">
        <w:rPr>
          <w:rFonts w:ascii="Garamond" w:hAnsi="Garamond"/>
          <w:color w:val="800000"/>
          <w:sz w:val="27"/>
          <w:szCs w:val="27"/>
          <w:shd w:val="clear" w:color="auto" w:fill="FFFFFF"/>
        </w:rPr>
        <w:t>t.</w:t>
      </w:r>
      <w:r w:rsidR="00972392" w:rsidRPr="00972392">
        <w:t xml:space="preserve"> </w:t>
      </w:r>
    </w:p>
    <w:p w:rsidR="00972392" w:rsidRDefault="00972392" w:rsidP="00574AF4">
      <w:pPr>
        <w:pStyle w:val="NormalWeb"/>
        <w:spacing w:before="0" w:beforeAutospacing="0" w:after="0" w:afterAutospacing="0"/>
      </w:pPr>
    </w:p>
    <w:p w:rsidR="00574AF4" w:rsidRDefault="00972392" w:rsidP="00574AF4">
      <w:pPr>
        <w:pStyle w:val="NormalWeb"/>
        <w:spacing w:before="0" w:beforeAutospacing="0" w:after="0" w:afterAutospacing="0"/>
        <w:rPr>
          <w:rFonts w:ascii="Garamond" w:hAnsi="Garamond"/>
          <w:color w:val="800000"/>
          <w:sz w:val="27"/>
          <w:szCs w:val="27"/>
          <w:shd w:val="clear" w:color="auto" w:fill="FFFFFF"/>
        </w:rPr>
      </w:pPr>
      <w:r w:rsidRPr="00972392">
        <w:rPr>
          <w:rFonts w:ascii="Garamond" w:hAnsi="Garamond"/>
          <w:color w:val="800000"/>
          <w:sz w:val="27"/>
          <w:szCs w:val="27"/>
          <w:shd w:val="clear" w:color="auto" w:fill="FFFFFF"/>
        </w:rPr>
        <w:t>Catherine died of natural causes, after a long illness, when she was 68 years old. She is patron saint of those who are sick, and her relics rest in the reliquary chapel in the Basilica</w:t>
      </w:r>
      <w:r w:rsidR="00574AF4">
        <w:rPr>
          <w:rFonts w:ascii="Garamond" w:hAnsi="Garamond"/>
          <w:color w:val="800000"/>
          <w:sz w:val="27"/>
          <w:szCs w:val="27"/>
          <w:shd w:val="clear" w:color="auto" w:fill="FFFFFF"/>
        </w:rPr>
        <w:t>.</w:t>
      </w:r>
    </w:p>
    <w:p w:rsidR="00972392" w:rsidRDefault="00E503A5" w:rsidP="00972392">
      <w:pPr>
        <w:pStyle w:val="NormalWeb"/>
        <w:spacing w:after="0"/>
        <w:rPr>
          <w:rFonts w:ascii="Garamond" w:hAnsi="Garamond"/>
          <w:color w:val="800000"/>
          <w:sz w:val="27"/>
          <w:szCs w:val="27"/>
          <w:shd w:val="clear" w:color="auto" w:fill="FFFFFF"/>
        </w:rPr>
      </w:pPr>
      <w:r>
        <w:rPr>
          <w:rFonts w:ascii="Garamond" w:hAnsi="Garamond"/>
          <w:color w:val="800000"/>
          <w:sz w:val="27"/>
          <w:szCs w:val="27"/>
          <w:shd w:val="clear" w:color="auto" w:fill="FFFFFF"/>
        </w:rPr>
        <w:t>"</w:t>
      </w:r>
      <w:bookmarkStart w:id="0" w:name="_GoBack"/>
      <w:bookmarkEnd w:id="0"/>
      <w:r w:rsidR="00972392" w:rsidRPr="00972392">
        <w:rPr>
          <w:rFonts w:ascii="Garamond" w:hAnsi="Garamond"/>
          <w:color w:val="800000"/>
          <w:sz w:val="27"/>
          <w:szCs w:val="27"/>
          <w:shd w:val="clear" w:color="auto" w:fill="FFFFFF"/>
        </w:rPr>
        <w:t>Gather up all your worries and make a bundle of them and throw them all into those most holy wounds of Jesus Christ. You could not put them anywhere better than in Jesus and his most holy Mother. They are the ones who are perfectly capable of consoling and calming the human heart..."</w:t>
      </w:r>
    </w:p>
    <w:p w:rsidR="00972392" w:rsidRDefault="00972392" w:rsidP="00972392">
      <w:pPr>
        <w:pStyle w:val="NormalWeb"/>
        <w:spacing w:before="0" w:beforeAutospacing="0" w:after="0" w:afterAutospacing="0"/>
        <w:rPr>
          <w:rFonts w:ascii="Garamond" w:hAnsi="Garamond"/>
          <w:color w:val="800000"/>
          <w:sz w:val="27"/>
          <w:szCs w:val="27"/>
          <w:shd w:val="clear" w:color="auto" w:fill="FFFFFF"/>
        </w:rPr>
      </w:pPr>
      <w:r w:rsidRPr="00972392">
        <w:rPr>
          <w:rFonts w:ascii="Garamond" w:hAnsi="Garamond"/>
          <w:color w:val="800000"/>
          <w:sz w:val="27"/>
          <w:szCs w:val="27"/>
          <w:shd w:val="clear" w:color="auto" w:fill="FFFFFF"/>
        </w:rPr>
        <w:t>St. Catherine left us with the beautiful Canticle of the Passion which is sung slowly. It used to be sung in Dominican houses every Friday of Lent and continues to be in many places.</w:t>
      </w:r>
    </w:p>
    <w:p w:rsidR="008F6FF4" w:rsidRDefault="008F6FF4" w:rsidP="00972392">
      <w:pPr>
        <w:pStyle w:val="NormalWeb"/>
        <w:spacing w:before="0" w:beforeAutospacing="0" w:after="0" w:afterAutospacing="0"/>
        <w:rPr>
          <w:rFonts w:ascii="Garamond" w:hAnsi="Garamond"/>
          <w:color w:val="800000"/>
          <w:sz w:val="27"/>
          <w:szCs w:val="27"/>
          <w:shd w:val="clear" w:color="auto" w:fill="FFFFFF"/>
        </w:rPr>
      </w:pPr>
    </w:p>
    <w:p w:rsidR="008F6FF4" w:rsidRDefault="008F6FF4" w:rsidP="00972392">
      <w:pPr>
        <w:pStyle w:val="NormalWeb"/>
        <w:spacing w:before="0" w:beforeAutospacing="0" w:after="0" w:afterAutospacing="0"/>
        <w:rPr>
          <w:rFonts w:ascii="Garamond" w:hAnsi="Garamond"/>
          <w:color w:val="800000"/>
          <w:sz w:val="27"/>
          <w:szCs w:val="27"/>
          <w:shd w:val="clear" w:color="auto" w:fill="FFFFFF"/>
        </w:rPr>
      </w:pPr>
    </w:p>
    <w:p w:rsidR="00E503A5" w:rsidRDefault="00E503A5">
      <w:pPr>
        <w:rPr>
          <w:rFonts w:ascii="Calibri" w:eastAsia="Calibri" w:hAnsi="Calibri" w:cs="Times New Roman"/>
          <w:b/>
          <w:bCs/>
          <w:sz w:val="28"/>
          <w:szCs w:val="28"/>
        </w:rPr>
      </w:pPr>
      <w:r>
        <w:rPr>
          <w:rFonts w:ascii="Calibri" w:eastAsia="Calibri" w:hAnsi="Calibri" w:cs="Times New Roman"/>
          <w:b/>
          <w:bCs/>
          <w:sz w:val="28"/>
          <w:szCs w:val="28"/>
        </w:rPr>
        <w:br w:type="page"/>
      </w:r>
    </w:p>
    <w:p w:rsidR="008F6FF4" w:rsidRPr="008F6FF4" w:rsidRDefault="008F6FF4" w:rsidP="008F6FF4">
      <w:pPr>
        <w:jc w:val="center"/>
        <w:rPr>
          <w:rFonts w:ascii="Calibri" w:eastAsia="Calibri" w:hAnsi="Calibri" w:cs="Times New Roman"/>
          <w:b/>
          <w:bCs/>
          <w:sz w:val="28"/>
          <w:szCs w:val="28"/>
        </w:rPr>
      </w:pPr>
      <w:r w:rsidRPr="008F6FF4">
        <w:rPr>
          <w:rFonts w:ascii="Calibri" w:eastAsia="Calibri" w:hAnsi="Calibri" w:cs="Times New Roman"/>
          <w:b/>
          <w:bCs/>
          <w:sz w:val="28"/>
          <w:szCs w:val="28"/>
        </w:rPr>
        <w:lastRenderedPageBreak/>
        <w:t>The Canticle of the Passion</w:t>
      </w:r>
    </w:p>
    <w:p w:rsidR="008F6FF4" w:rsidRPr="008F6FF4" w:rsidRDefault="008F6FF4" w:rsidP="008F6FF4">
      <w:pPr>
        <w:rPr>
          <w:rFonts w:ascii="Calibri" w:eastAsia="Calibri" w:hAnsi="Calibri" w:cs="Times New Roman"/>
        </w:rPr>
      </w:pPr>
      <w:r w:rsidRPr="008F6FF4">
        <w:rPr>
          <w:rFonts w:ascii="Calibri" w:eastAsia="Calibri" w:hAnsi="Calibri" w:cs="Times New Roman"/>
          <w:i/>
          <w:iCs/>
        </w:rPr>
        <w:t>St. Catherine D’Ricci experienced the stigmata and every Thursday-Friday accompanied Jesus in His Passion. Despite Catherine's extraordinary interior life, she continued to serve the monastery in many capacities including prioress for 36 years. The Canticle of the Passion was revealed to Catherine immediately after her first great ecstasy of the Passion. Our Lady desired Catherine to spread it as a form of prayer and contemplation pleasing to Our Lord.</w:t>
      </w:r>
    </w:p>
    <w:p w:rsidR="008F6FF4" w:rsidRPr="008F6FF4" w:rsidRDefault="008F6FF4" w:rsidP="008F6FF4">
      <w:pPr>
        <w:rPr>
          <w:rFonts w:ascii="Calibri" w:eastAsia="Calibri" w:hAnsi="Calibri" w:cs="Times New Roman"/>
        </w:rPr>
      </w:pPr>
      <w:r w:rsidRPr="008F6FF4">
        <w:rPr>
          <w:rFonts w:ascii="Calibri" w:eastAsia="Calibri" w:hAnsi="Calibri" w:cs="Times New Roman"/>
          <w:i/>
          <w:iCs/>
        </w:rPr>
        <w:t>The Canticle is chanted in some Dominican monasteries on the Fridays of Lent.</w:t>
      </w:r>
    </w:p>
    <w:p w:rsidR="008F6FF4" w:rsidRPr="008F6FF4" w:rsidRDefault="008F6FF4" w:rsidP="008F6FF4">
      <w:pPr>
        <w:spacing w:after="0"/>
        <w:jc w:val="center"/>
        <w:rPr>
          <w:rFonts w:ascii="Calibri" w:eastAsia="Calibri" w:hAnsi="Calibri" w:cs="Times New Roman"/>
        </w:rPr>
      </w:pPr>
      <w:r w:rsidRPr="008F6FF4">
        <w:rPr>
          <w:rFonts w:ascii="Calibri" w:eastAsia="Calibri" w:hAnsi="Calibri" w:cs="Times New Roman"/>
          <w:b/>
          <w:bCs/>
        </w:rPr>
        <w:t>Prayer:</w:t>
      </w:r>
    </w:p>
    <w:p w:rsidR="008F6FF4" w:rsidRPr="008F6FF4" w:rsidRDefault="008F6FF4" w:rsidP="008F6FF4">
      <w:pPr>
        <w:spacing w:after="0"/>
        <w:jc w:val="center"/>
        <w:rPr>
          <w:rFonts w:ascii="Calibri" w:eastAsia="Calibri" w:hAnsi="Calibri" w:cs="Times New Roman"/>
        </w:rPr>
      </w:pPr>
      <w:r w:rsidRPr="008F6FF4">
        <w:rPr>
          <w:rFonts w:ascii="Calibri" w:eastAsia="Calibri" w:hAnsi="Calibri" w:cs="Times New Roman"/>
        </w:rPr>
        <w:t xml:space="preserve">My friends and </w:t>
      </w:r>
      <w:proofErr w:type="gramStart"/>
      <w:r w:rsidRPr="008F6FF4">
        <w:rPr>
          <w:rFonts w:ascii="Calibri" w:eastAsia="Calibri" w:hAnsi="Calibri" w:cs="Times New Roman"/>
        </w:rPr>
        <w:t>My</w:t>
      </w:r>
      <w:proofErr w:type="gramEnd"/>
      <w:r w:rsidRPr="008F6FF4">
        <w:rPr>
          <w:rFonts w:ascii="Calibri" w:eastAsia="Calibri" w:hAnsi="Calibri" w:cs="Times New Roman"/>
        </w:rPr>
        <w:t xml:space="preserve"> neighbors * have drawn near and stood against Me.</w:t>
      </w:r>
    </w:p>
    <w:p w:rsidR="008F6FF4" w:rsidRPr="008F6FF4" w:rsidRDefault="008F6FF4" w:rsidP="008F6FF4">
      <w:pPr>
        <w:spacing w:after="0"/>
        <w:jc w:val="center"/>
        <w:rPr>
          <w:rFonts w:ascii="Calibri" w:eastAsia="Calibri" w:hAnsi="Calibri" w:cs="Times New Roman"/>
        </w:rPr>
      </w:pPr>
      <w:r w:rsidRPr="008F6FF4">
        <w:rPr>
          <w:rFonts w:ascii="Calibri" w:eastAsia="Calibri" w:hAnsi="Calibri" w:cs="Times New Roman"/>
        </w:rPr>
        <w:t xml:space="preserve">I was delivered up and came not forth; * </w:t>
      </w:r>
      <w:proofErr w:type="gramStart"/>
      <w:r w:rsidRPr="008F6FF4">
        <w:rPr>
          <w:rFonts w:ascii="Calibri" w:eastAsia="Calibri" w:hAnsi="Calibri" w:cs="Times New Roman"/>
        </w:rPr>
        <w:t>My</w:t>
      </w:r>
      <w:proofErr w:type="gramEnd"/>
      <w:r w:rsidRPr="008F6FF4">
        <w:rPr>
          <w:rFonts w:ascii="Calibri" w:eastAsia="Calibri" w:hAnsi="Calibri" w:cs="Times New Roman"/>
        </w:rPr>
        <w:t xml:space="preserve"> eyes languished through poverty.</w:t>
      </w:r>
    </w:p>
    <w:p w:rsidR="008F6FF4" w:rsidRPr="008F6FF4" w:rsidRDefault="008F6FF4" w:rsidP="008F6FF4">
      <w:pPr>
        <w:spacing w:after="0"/>
        <w:jc w:val="center"/>
        <w:rPr>
          <w:rFonts w:ascii="Calibri" w:eastAsia="Calibri" w:hAnsi="Calibri" w:cs="Times New Roman"/>
        </w:rPr>
      </w:pPr>
      <w:r w:rsidRPr="008F6FF4">
        <w:rPr>
          <w:rFonts w:ascii="Calibri" w:eastAsia="Calibri" w:hAnsi="Calibri" w:cs="Times New Roman"/>
        </w:rPr>
        <w:t>And my sweat became as drops of blood, * trickling down and upon the ground.</w:t>
      </w:r>
    </w:p>
    <w:p w:rsidR="008F6FF4" w:rsidRPr="008F6FF4" w:rsidRDefault="008F6FF4" w:rsidP="008F6FF4">
      <w:pPr>
        <w:spacing w:after="0"/>
        <w:jc w:val="center"/>
        <w:rPr>
          <w:rFonts w:ascii="Calibri" w:eastAsia="Calibri" w:hAnsi="Calibri" w:cs="Times New Roman"/>
        </w:rPr>
      </w:pPr>
      <w:r w:rsidRPr="008F6FF4">
        <w:rPr>
          <w:rFonts w:ascii="Calibri" w:eastAsia="Calibri" w:hAnsi="Calibri" w:cs="Times New Roman"/>
        </w:rPr>
        <w:t xml:space="preserve">For many dogs have encompassed </w:t>
      </w:r>
      <w:proofErr w:type="gramStart"/>
      <w:r w:rsidRPr="008F6FF4">
        <w:rPr>
          <w:rFonts w:ascii="Calibri" w:eastAsia="Calibri" w:hAnsi="Calibri" w:cs="Times New Roman"/>
        </w:rPr>
        <w:t>Me</w:t>
      </w:r>
      <w:proofErr w:type="gramEnd"/>
      <w:r w:rsidRPr="008F6FF4">
        <w:rPr>
          <w:rFonts w:ascii="Calibri" w:eastAsia="Calibri" w:hAnsi="Calibri" w:cs="Times New Roman"/>
        </w:rPr>
        <w:t xml:space="preserve"> * the council of the malignant hath besieged Me.</w:t>
      </w:r>
    </w:p>
    <w:p w:rsidR="008F6FF4" w:rsidRPr="008F6FF4" w:rsidRDefault="008F6FF4" w:rsidP="008F6FF4">
      <w:pPr>
        <w:spacing w:after="0"/>
        <w:jc w:val="center"/>
        <w:rPr>
          <w:rFonts w:ascii="Calibri" w:eastAsia="Calibri" w:hAnsi="Calibri" w:cs="Times New Roman"/>
        </w:rPr>
      </w:pPr>
      <w:r w:rsidRPr="008F6FF4">
        <w:rPr>
          <w:rFonts w:ascii="Calibri" w:eastAsia="Calibri" w:hAnsi="Calibri" w:cs="Times New Roman"/>
        </w:rPr>
        <w:t xml:space="preserve">I have given </w:t>
      </w:r>
      <w:proofErr w:type="gramStart"/>
      <w:r w:rsidRPr="008F6FF4">
        <w:rPr>
          <w:rFonts w:ascii="Calibri" w:eastAsia="Calibri" w:hAnsi="Calibri" w:cs="Times New Roman"/>
        </w:rPr>
        <w:t>My</w:t>
      </w:r>
      <w:proofErr w:type="gramEnd"/>
      <w:r w:rsidRPr="008F6FF4">
        <w:rPr>
          <w:rFonts w:ascii="Calibri" w:eastAsia="Calibri" w:hAnsi="Calibri" w:cs="Times New Roman"/>
        </w:rPr>
        <w:t xml:space="preserve"> body to the strikers * and My cheeks to them that plucked them.</w:t>
      </w:r>
    </w:p>
    <w:p w:rsidR="008F6FF4" w:rsidRPr="008F6FF4" w:rsidRDefault="008F6FF4" w:rsidP="008F6FF4">
      <w:pPr>
        <w:spacing w:after="0"/>
        <w:jc w:val="center"/>
        <w:rPr>
          <w:rFonts w:ascii="Calibri" w:eastAsia="Calibri" w:hAnsi="Calibri" w:cs="Times New Roman"/>
        </w:rPr>
      </w:pPr>
      <w:r w:rsidRPr="008F6FF4">
        <w:rPr>
          <w:rFonts w:ascii="Calibri" w:eastAsia="Calibri" w:hAnsi="Calibri" w:cs="Times New Roman"/>
        </w:rPr>
        <w:t xml:space="preserve">I have not turned away </w:t>
      </w:r>
      <w:proofErr w:type="gramStart"/>
      <w:r w:rsidRPr="008F6FF4">
        <w:rPr>
          <w:rFonts w:ascii="Calibri" w:eastAsia="Calibri" w:hAnsi="Calibri" w:cs="Times New Roman"/>
        </w:rPr>
        <w:t>My</w:t>
      </w:r>
      <w:proofErr w:type="gramEnd"/>
      <w:r w:rsidRPr="008F6FF4">
        <w:rPr>
          <w:rFonts w:ascii="Calibri" w:eastAsia="Calibri" w:hAnsi="Calibri" w:cs="Times New Roman"/>
        </w:rPr>
        <w:t xml:space="preserve"> face from them that rebuked Me * and spit upon Me.</w:t>
      </w:r>
    </w:p>
    <w:p w:rsidR="008F6FF4" w:rsidRPr="008F6FF4" w:rsidRDefault="008F6FF4" w:rsidP="008F6FF4">
      <w:pPr>
        <w:spacing w:after="0"/>
        <w:jc w:val="center"/>
        <w:rPr>
          <w:rFonts w:ascii="Calibri" w:eastAsia="Calibri" w:hAnsi="Calibri" w:cs="Times New Roman"/>
        </w:rPr>
      </w:pPr>
      <w:r w:rsidRPr="008F6FF4">
        <w:rPr>
          <w:rFonts w:ascii="Calibri" w:eastAsia="Calibri" w:hAnsi="Calibri" w:cs="Times New Roman"/>
        </w:rPr>
        <w:t xml:space="preserve">For I am ready for scourges, * and </w:t>
      </w:r>
      <w:proofErr w:type="gramStart"/>
      <w:r w:rsidRPr="008F6FF4">
        <w:rPr>
          <w:rFonts w:ascii="Calibri" w:eastAsia="Calibri" w:hAnsi="Calibri" w:cs="Times New Roman"/>
        </w:rPr>
        <w:t>My</w:t>
      </w:r>
      <w:proofErr w:type="gramEnd"/>
      <w:r w:rsidRPr="008F6FF4">
        <w:rPr>
          <w:rFonts w:ascii="Calibri" w:eastAsia="Calibri" w:hAnsi="Calibri" w:cs="Times New Roman"/>
        </w:rPr>
        <w:t xml:space="preserve"> sorrow is continually before Me.</w:t>
      </w:r>
    </w:p>
    <w:p w:rsidR="008F6FF4" w:rsidRPr="008F6FF4" w:rsidRDefault="008F6FF4" w:rsidP="008F6FF4">
      <w:pPr>
        <w:spacing w:after="0"/>
        <w:jc w:val="center"/>
        <w:rPr>
          <w:rFonts w:ascii="Calibri" w:eastAsia="Calibri" w:hAnsi="Calibri" w:cs="Times New Roman"/>
        </w:rPr>
      </w:pPr>
      <w:r w:rsidRPr="008F6FF4">
        <w:rPr>
          <w:rFonts w:ascii="Calibri" w:eastAsia="Calibri" w:hAnsi="Calibri" w:cs="Times New Roman"/>
        </w:rPr>
        <w:t xml:space="preserve">The soldiers, plaiting a crown of thorns, placed it upon </w:t>
      </w:r>
      <w:proofErr w:type="gramStart"/>
      <w:r w:rsidRPr="008F6FF4">
        <w:rPr>
          <w:rFonts w:ascii="Calibri" w:eastAsia="Calibri" w:hAnsi="Calibri" w:cs="Times New Roman"/>
        </w:rPr>
        <w:t>My</w:t>
      </w:r>
      <w:proofErr w:type="gramEnd"/>
      <w:r w:rsidRPr="008F6FF4">
        <w:rPr>
          <w:rFonts w:ascii="Calibri" w:eastAsia="Calibri" w:hAnsi="Calibri" w:cs="Times New Roman"/>
        </w:rPr>
        <w:t xml:space="preserve"> head.</w:t>
      </w:r>
    </w:p>
    <w:p w:rsidR="008F6FF4" w:rsidRPr="008F6FF4" w:rsidRDefault="008F6FF4" w:rsidP="008F6FF4">
      <w:pPr>
        <w:spacing w:after="0"/>
        <w:jc w:val="center"/>
        <w:rPr>
          <w:rFonts w:ascii="Calibri" w:eastAsia="Calibri" w:hAnsi="Calibri" w:cs="Times New Roman"/>
        </w:rPr>
      </w:pPr>
      <w:r w:rsidRPr="008F6FF4">
        <w:rPr>
          <w:rFonts w:ascii="Calibri" w:eastAsia="Calibri" w:hAnsi="Calibri" w:cs="Times New Roman"/>
        </w:rPr>
        <w:t xml:space="preserve">They have dug </w:t>
      </w:r>
      <w:proofErr w:type="gramStart"/>
      <w:r w:rsidRPr="008F6FF4">
        <w:rPr>
          <w:rFonts w:ascii="Calibri" w:eastAsia="Calibri" w:hAnsi="Calibri" w:cs="Times New Roman"/>
        </w:rPr>
        <w:t>My</w:t>
      </w:r>
      <w:proofErr w:type="gramEnd"/>
      <w:r w:rsidRPr="008F6FF4">
        <w:rPr>
          <w:rFonts w:ascii="Calibri" w:eastAsia="Calibri" w:hAnsi="Calibri" w:cs="Times New Roman"/>
        </w:rPr>
        <w:t xml:space="preserve"> hands and feet; * they have numbered all My bones.</w:t>
      </w:r>
    </w:p>
    <w:p w:rsidR="008F6FF4" w:rsidRPr="008F6FF4" w:rsidRDefault="008F6FF4" w:rsidP="008F6FF4">
      <w:pPr>
        <w:spacing w:after="0"/>
        <w:jc w:val="center"/>
        <w:rPr>
          <w:rFonts w:ascii="Calibri" w:eastAsia="Calibri" w:hAnsi="Calibri" w:cs="Times New Roman"/>
        </w:rPr>
      </w:pPr>
      <w:r w:rsidRPr="008F6FF4">
        <w:rPr>
          <w:rFonts w:ascii="Calibri" w:eastAsia="Calibri" w:hAnsi="Calibri" w:cs="Times New Roman"/>
        </w:rPr>
        <w:t xml:space="preserve">And they gave </w:t>
      </w:r>
      <w:proofErr w:type="gramStart"/>
      <w:r w:rsidRPr="008F6FF4">
        <w:rPr>
          <w:rFonts w:ascii="Calibri" w:eastAsia="Calibri" w:hAnsi="Calibri" w:cs="Times New Roman"/>
        </w:rPr>
        <w:t>Me</w:t>
      </w:r>
      <w:proofErr w:type="gramEnd"/>
      <w:r w:rsidRPr="008F6FF4">
        <w:rPr>
          <w:rFonts w:ascii="Calibri" w:eastAsia="Calibri" w:hAnsi="Calibri" w:cs="Times New Roman"/>
        </w:rPr>
        <w:t xml:space="preserve"> gall for My food; * and in My thirst, they gave me vinegar to drink.</w:t>
      </w:r>
    </w:p>
    <w:p w:rsidR="008F6FF4" w:rsidRPr="008F6FF4" w:rsidRDefault="008F6FF4" w:rsidP="008F6FF4">
      <w:pPr>
        <w:spacing w:after="0"/>
        <w:jc w:val="center"/>
        <w:rPr>
          <w:rFonts w:ascii="Calibri" w:eastAsia="Calibri" w:hAnsi="Calibri" w:cs="Times New Roman"/>
        </w:rPr>
      </w:pPr>
      <w:r w:rsidRPr="008F6FF4">
        <w:rPr>
          <w:rFonts w:ascii="Calibri" w:eastAsia="Calibri" w:hAnsi="Calibri" w:cs="Times New Roman"/>
        </w:rPr>
        <w:t xml:space="preserve">All they that saw </w:t>
      </w:r>
      <w:proofErr w:type="gramStart"/>
      <w:r w:rsidRPr="008F6FF4">
        <w:rPr>
          <w:rFonts w:ascii="Calibri" w:eastAsia="Calibri" w:hAnsi="Calibri" w:cs="Times New Roman"/>
        </w:rPr>
        <w:t>Me</w:t>
      </w:r>
      <w:proofErr w:type="gramEnd"/>
      <w:r w:rsidRPr="008F6FF4">
        <w:rPr>
          <w:rFonts w:ascii="Calibri" w:eastAsia="Calibri" w:hAnsi="Calibri" w:cs="Times New Roman"/>
        </w:rPr>
        <w:t xml:space="preserve"> laughed Me to scorn; * they have spoken with lips and wagged their heads.</w:t>
      </w:r>
    </w:p>
    <w:p w:rsidR="008F6FF4" w:rsidRPr="008F6FF4" w:rsidRDefault="008F6FF4" w:rsidP="008F6FF4">
      <w:pPr>
        <w:spacing w:after="0"/>
        <w:jc w:val="center"/>
        <w:rPr>
          <w:rFonts w:ascii="Calibri" w:eastAsia="Calibri" w:hAnsi="Calibri" w:cs="Times New Roman"/>
        </w:rPr>
      </w:pPr>
      <w:r w:rsidRPr="008F6FF4">
        <w:rPr>
          <w:rFonts w:ascii="Calibri" w:eastAsia="Calibri" w:hAnsi="Calibri" w:cs="Times New Roman"/>
        </w:rPr>
        <w:t xml:space="preserve">They have looked and stared upon </w:t>
      </w:r>
      <w:proofErr w:type="gramStart"/>
      <w:r w:rsidRPr="008F6FF4">
        <w:rPr>
          <w:rFonts w:ascii="Calibri" w:eastAsia="Calibri" w:hAnsi="Calibri" w:cs="Times New Roman"/>
        </w:rPr>
        <w:t>Me</w:t>
      </w:r>
      <w:proofErr w:type="gramEnd"/>
      <w:r w:rsidRPr="008F6FF4">
        <w:rPr>
          <w:rFonts w:ascii="Calibri" w:eastAsia="Calibri" w:hAnsi="Calibri" w:cs="Times New Roman"/>
        </w:rPr>
        <w:t>; * they parted My garments among them and upon My vesture they cast lots.</w:t>
      </w:r>
    </w:p>
    <w:p w:rsidR="008F6FF4" w:rsidRPr="008F6FF4" w:rsidRDefault="008F6FF4" w:rsidP="008F6FF4">
      <w:pPr>
        <w:spacing w:after="0"/>
        <w:jc w:val="center"/>
        <w:rPr>
          <w:rFonts w:ascii="Calibri" w:eastAsia="Calibri" w:hAnsi="Calibri" w:cs="Times New Roman"/>
        </w:rPr>
      </w:pPr>
      <w:r w:rsidRPr="008F6FF4">
        <w:rPr>
          <w:rFonts w:ascii="Calibri" w:eastAsia="Calibri" w:hAnsi="Calibri" w:cs="Times New Roman"/>
        </w:rPr>
        <w:t xml:space="preserve">Into Thy hands I commend </w:t>
      </w:r>
      <w:proofErr w:type="gramStart"/>
      <w:r w:rsidRPr="008F6FF4">
        <w:rPr>
          <w:rFonts w:ascii="Calibri" w:eastAsia="Calibri" w:hAnsi="Calibri" w:cs="Times New Roman"/>
        </w:rPr>
        <w:t>My</w:t>
      </w:r>
      <w:proofErr w:type="gramEnd"/>
      <w:r w:rsidRPr="008F6FF4">
        <w:rPr>
          <w:rFonts w:ascii="Calibri" w:eastAsia="Calibri" w:hAnsi="Calibri" w:cs="Times New Roman"/>
        </w:rPr>
        <w:t xml:space="preserve"> spirit; * Thou has redeemed me, O God of truth.</w:t>
      </w:r>
    </w:p>
    <w:p w:rsidR="008F6FF4" w:rsidRPr="008F6FF4" w:rsidRDefault="008F6FF4" w:rsidP="008F6FF4">
      <w:pPr>
        <w:spacing w:after="0"/>
        <w:jc w:val="center"/>
        <w:rPr>
          <w:rFonts w:ascii="Calibri" w:eastAsia="Calibri" w:hAnsi="Calibri" w:cs="Times New Roman"/>
        </w:rPr>
      </w:pPr>
      <w:r w:rsidRPr="008F6FF4">
        <w:rPr>
          <w:rFonts w:ascii="Calibri" w:eastAsia="Calibri" w:hAnsi="Calibri" w:cs="Times New Roman"/>
        </w:rPr>
        <w:t>Be mindful, O Lord, of Thy servants, * when Thou shalt come into Thy kingdom.</w:t>
      </w:r>
    </w:p>
    <w:p w:rsidR="008F6FF4" w:rsidRPr="008F6FF4" w:rsidRDefault="008F6FF4" w:rsidP="008F6FF4">
      <w:pPr>
        <w:spacing w:after="0"/>
        <w:jc w:val="center"/>
        <w:rPr>
          <w:rFonts w:ascii="Calibri" w:eastAsia="Calibri" w:hAnsi="Calibri" w:cs="Times New Roman"/>
        </w:rPr>
      </w:pPr>
      <w:r w:rsidRPr="008F6FF4">
        <w:rPr>
          <w:rFonts w:ascii="Calibri" w:eastAsia="Calibri" w:hAnsi="Calibri" w:cs="Times New Roman"/>
        </w:rPr>
        <w:t>And Jesus having cried out with a loud voice * gave up the ghost.</w:t>
      </w:r>
    </w:p>
    <w:p w:rsidR="008F6FF4" w:rsidRPr="008F6FF4" w:rsidRDefault="008F6FF4" w:rsidP="008F6FF4">
      <w:pPr>
        <w:spacing w:after="0"/>
        <w:jc w:val="center"/>
        <w:rPr>
          <w:rFonts w:ascii="Calibri" w:eastAsia="Calibri" w:hAnsi="Calibri" w:cs="Times New Roman"/>
        </w:rPr>
      </w:pPr>
      <w:r w:rsidRPr="008F6FF4">
        <w:rPr>
          <w:rFonts w:ascii="Calibri" w:eastAsia="Calibri" w:hAnsi="Calibri" w:cs="Times New Roman"/>
        </w:rPr>
        <w:t>The mercies of the Lord * I will sing for all eternity.</w:t>
      </w:r>
    </w:p>
    <w:p w:rsidR="008F6FF4" w:rsidRPr="008F6FF4" w:rsidRDefault="008F6FF4" w:rsidP="008F6FF4">
      <w:pPr>
        <w:spacing w:after="0"/>
        <w:jc w:val="center"/>
        <w:rPr>
          <w:rFonts w:ascii="Calibri" w:eastAsia="Calibri" w:hAnsi="Calibri" w:cs="Times New Roman"/>
        </w:rPr>
      </w:pPr>
      <w:r w:rsidRPr="008F6FF4">
        <w:rPr>
          <w:rFonts w:ascii="Calibri" w:eastAsia="Calibri" w:hAnsi="Calibri" w:cs="Times New Roman"/>
        </w:rPr>
        <w:t>Surely He hath borne our infirmities * and carried our sorrows.</w:t>
      </w:r>
    </w:p>
    <w:p w:rsidR="008F6FF4" w:rsidRPr="008F6FF4" w:rsidRDefault="008F6FF4" w:rsidP="008F6FF4">
      <w:pPr>
        <w:spacing w:after="0"/>
        <w:jc w:val="center"/>
        <w:rPr>
          <w:rFonts w:ascii="Calibri" w:eastAsia="Calibri" w:hAnsi="Calibri" w:cs="Times New Roman"/>
        </w:rPr>
      </w:pPr>
      <w:r w:rsidRPr="008F6FF4">
        <w:rPr>
          <w:rFonts w:ascii="Calibri" w:eastAsia="Calibri" w:hAnsi="Calibri" w:cs="Times New Roman"/>
        </w:rPr>
        <w:t>He was bruised for our sins.</w:t>
      </w:r>
    </w:p>
    <w:p w:rsidR="008F6FF4" w:rsidRPr="008F6FF4" w:rsidRDefault="008F6FF4" w:rsidP="008F6FF4">
      <w:pPr>
        <w:spacing w:after="0"/>
        <w:jc w:val="center"/>
        <w:rPr>
          <w:rFonts w:ascii="Calibri" w:eastAsia="Calibri" w:hAnsi="Calibri" w:cs="Times New Roman"/>
        </w:rPr>
      </w:pPr>
      <w:r w:rsidRPr="008F6FF4">
        <w:rPr>
          <w:rFonts w:ascii="Calibri" w:eastAsia="Calibri" w:hAnsi="Calibri" w:cs="Times New Roman"/>
        </w:rPr>
        <w:t>All we, like sheep, have gone astray; * every one hath turned aside into his own way.</w:t>
      </w:r>
    </w:p>
    <w:p w:rsidR="008F6FF4" w:rsidRPr="008F6FF4" w:rsidRDefault="008F6FF4" w:rsidP="008F6FF4">
      <w:pPr>
        <w:spacing w:after="0"/>
        <w:jc w:val="center"/>
        <w:rPr>
          <w:rFonts w:ascii="Calibri" w:eastAsia="Calibri" w:hAnsi="Calibri" w:cs="Times New Roman"/>
        </w:rPr>
      </w:pPr>
      <w:proofErr w:type="gramStart"/>
      <w:r w:rsidRPr="008F6FF4">
        <w:rPr>
          <w:rFonts w:ascii="Calibri" w:eastAsia="Calibri" w:hAnsi="Calibri" w:cs="Times New Roman"/>
        </w:rPr>
        <w:t>For the Lord hath placed upon him * the iniquities of us all.</w:t>
      </w:r>
      <w:proofErr w:type="gramEnd"/>
    </w:p>
    <w:p w:rsidR="008F6FF4" w:rsidRPr="008F6FF4" w:rsidRDefault="008F6FF4" w:rsidP="008F6FF4">
      <w:pPr>
        <w:spacing w:after="0"/>
        <w:jc w:val="center"/>
        <w:rPr>
          <w:rFonts w:ascii="Calibri" w:eastAsia="Calibri" w:hAnsi="Calibri" w:cs="Times New Roman"/>
        </w:rPr>
      </w:pPr>
      <w:r w:rsidRPr="008F6FF4">
        <w:rPr>
          <w:rFonts w:ascii="Calibri" w:eastAsia="Calibri" w:hAnsi="Calibri" w:cs="Times New Roman"/>
        </w:rPr>
        <w:t xml:space="preserve">Arise, why </w:t>
      </w:r>
      <w:proofErr w:type="spellStart"/>
      <w:r w:rsidRPr="008F6FF4">
        <w:rPr>
          <w:rFonts w:ascii="Calibri" w:eastAsia="Calibri" w:hAnsi="Calibri" w:cs="Times New Roman"/>
        </w:rPr>
        <w:t>sleepest</w:t>
      </w:r>
      <w:proofErr w:type="spellEnd"/>
      <w:r w:rsidRPr="008F6FF4">
        <w:rPr>
          <w:rFonts w:ascii="Calibri" w:eastAsia="Calibri" w:hAnsi="Calibri" w:cs="Times New Roman"/>
        </w:rPr>
        <w:t xml:space="preserve"> Thou, O Lord? * Arise and cast us not off to the end.</w:t>
      </w:r>
    </w:p>
    <w:p w:rsidR="008F6FF4" w:rsidRPr="008F6FF4" w:rsidRDefault="008F6FF4" w:rsidP="008F6FF4">
      <w:pPr>
        <w:spacing w:after="0"/>
        <w:jc w:val="center"/>
        <w:rPr>
          <w:rFonts w:ascii="Calibri" w:eastAsia="Calibri" w:hAnsi="Calibri" w:cs="Times New Roman"/>
        </w:rPr>
      </w:pPr>
      <w:r w:rsidRPr="008F6FF4">
        <w:rPr>
          <w:rFonts w:ascii="Calibri" w:eastAsia="Calibri" w:hAnsi="Calibri" w:cs="Times New Roman"/>
        </w:rPr>
        <w:t xml:space="preserve">Behold, God is my </w:t>
      </w:r>
      <w:proofErr w:type="spellStart"/>
      <w:r w:rsidRPr="008F6FF4">
        <w:rPr>
          <w:rFonts w:ascii="Calibri" w:eastAsia="Calibri" w:hAnsi="Calibri" w:cs="Times New Roman"/>
        </w:rPr>
        <w:t>Saviour</w:t>
      </w:r>
      <w:proofErr w:type="spellEnd"/>
      <w:r w:rsidRPr="008F6FF4">
        <w:rPr>
          <w:rFonts w:ascii="Calibri" w:eastAsia="Calibri" w:hAnsi="Calibri" w:cs="Times New Roman"/>
        </w:rPr>
        <w:t>, * I will deal confidently, and will not fear.</w:t>
      </w:r>
    </w:p>
    <w:p w:rsidR="008F6FF4" w:rsidRPr="008F6FF4" w:rsidRDefault="008F6FF4" w:rsidP="008F6FF4">
      <w:pPr>
        <w:spacing w:after="0"/>
        <w:jc w:val="center"/>
        <w:rPr>
          <w:rFonts w:ascii="Calibri" w:eastAsia="Calibri" w:hAnsi="Calibri" w:cs="Times New Roman"/>
        </w:rPr>
      </w:pPr>
      <w:r w:rsidRPr="008F6FF4">
        <w:rPr>
          <w:rFonts w:ascii="Calibri" w:eastAsia="Calibri" w:hAnsi="Calibri" w:cs="Times New Roman"/>
        </w:rPr>
        <w:t>We beseech Thee, O Lord, help Thy servants * whom Thou hast redeemed with Thy Precious Blood.</w:t>
      </w:r>
    </w:p>
    <w:p w:rsidR="008F6FF4" w:rsidRPr="008F6FF4" w:rsidRDefault="008F6FF4" w:rsidP="008F6FF4">
      <w:pPr>
        <w:spacing w:after="0"/>
        <w:jc w:val="center"/>
        <w:rPr>
          <w:rFonts w:ascii="Calibri" w:eastAsia="Calibri" w:hAnsi="Calibri" w:cs="Times New Roman"/>
        </w:rPr>
      </w:pPr>
    </w:p>
    <w:p w:rsidR="008F6FF4" w:rsidRPr="008F6FF4" w:rsidRDefault="008F6FF4" w:rsidP="008F6FF4">
      <w:pPr>
        <w:spacing w:after="0"/>
        <w:jc w:val="center"/>
        <w:rPr>
          <w:rFonts w:ascii="Calibri" w:eastAsia="Calibri" w:hAnsi="Calibri" w:cs="Times New Roman"/>
        </w:rPr>
      </w:pPr>
      <w:r w:rsidRPr="008F6FF4">
        <w:rPr>
          <w:rFonts w:ascii="Calibri" w:eastAsia="Calibri" w:hAnsi="Calibri" w:cs="Times New Roman"/>
        </w:rPr>
        <w:t xml:space="preserve">V. Have mercy on us, O benign Jesus. </w:t>
      </w:r>
    </w:p>
    <w:p w:rsidR="008F6FF4" w:rsidRPr="008F6FF4" w:rsidRDefault="008F6FF4" w:rsidP="008F6FF4">
      <w:pPr>
        <w:spacing w:after="0"/>
        <w:jc w:val="center"/>
        <w:rPr>
          <w:rFonts w:ascii="Calibri" w:eastAsia="Calibri" w:hAnsi="Calibri" w:cs="Times New Roman"/>
        </w:rPr>
      </w:pPr>
      <w:r w:rsidRPr="008F6FF4">
        <w:rPr>
          <w:rFonts w:ascii="Calibri" w:eastAsia="Calibri" w:hAnsi="Calibri" w:cs="Times New Roman"/>
        </w:rPr>
        <w:t xml:space="preserve">R. Who in Thy clemency didst suffer for </w:t>
      </w:r>
      <w:proofErr w:type="gramStart"/>
      <w:r w:rsidRPr="008F6FF4">
        <w:rPr>
          <w:rFonts w:ascii="Calibri" w:eastAsia="Calibri" w:hAnsi="Calibri" w:cs="Times New Roman"/>
        </w:rPr>
        <w:t>us.</w:t>
      </w:r>
      <w:proofErr w:type="gramEnd"/>
    </w:p>
    <w:p w:rsidR="008F6FF4" w:rsidRPr="008F6FF4" w:rsidRDefault="008F6FF4" w:rsidP="008F6FF4">
      <w:pPr>
        <w:spacing w:after="0"/>
        <w:jc w:val="center"/>
        <w:rPr>
          <w:rFonts w:ascii="Calibri" w:eastAsia="Calibri" w:hAnsi="Calibri" w:cs="Times New Roman"/>
        </w:rPr>
      </w:pPr>
    </w:p>
    <w:p w:rsidR="008F6FF4" w:rsidRPr="008F6FF4" w:rsidRDefault="008F6FF4" w:rsidP="008F6FF4">
      <w:pPr>
        <w:spacing w:after="0"/>
        <w:jc w:val="center"/>
        <w:rPr>
          <w:rFonts w:ascii="Calibri" w:eastAsia="Calibri" w:hAnsi="Calibri" w:cs="Times New Roman"/>
        </w:rPr>
      </w:pPr>
      <w:r w:rsidRPr="008F6FF4">
        <w:rPr>
          <w:rFonts w:ascii="Calibri" w:eastAsia="Calibri" w:hAnsi="Calibri" w:cs="Times New Roman"/>
        </w:rPr>
        <w:t>Look down, we beseech Thee, O Lord, on this Thy family for which Our Lord Jesus Christ did not hesitate to be delivered into the hands of the wicked, and suffer the torments of the Cross.</w:t>
      </w:r>
    </w:p>
    <w:p w:rsidR="008F6FF4" w:rsidRPr="008F6FF4" w:rsidRDefault="008F6FF4" w:rsidP="008F6FF4">
      <w:pPr>
        <w:spacing w:after="0"/>
        <w:jc w:val="center"/>
        <w:rPr>
          <w:rFonts w:ascii="Calibri" w:eastAsia="Calibri" w:hAnsi="Calibri" w:cs="Times New Roman"/>
        </w:rPr>
      </w:pPr>
    </w:p>
    <w:p w:rsidR="00972392" w:rsidRDefault="00972392" w:rsidP="00574AF4">
      <w:pPr>
        <w:pStyle w:val="NormalWeb"/>
        <w:spacing w:before="0" w:beforeAutospacing="0" w:after="0" w:afterAutospacing="0"/>
        <w:rPr>
          <w:rFonts w:ascii="Garamond" w:hAnsi="Garamond"/>
          <w:color w:val="800000"/>
          <w:sz w:val="27"/>
          <w:szCs w:val="27"/>
          <w:shd w:val="clear" w:color="auto" w:fill="FFFFFF"/>
        </w:rPr>
      </w:pPr>
    </w:p>
    <w:p w:rsidR="00972392" w:rsidRDefault="00972392" w:rsidP="00574AF4">
      <w:pPr>
        <w:pStyle w:val="NormalWeb"/>
        <w:spacing w:before="0" w:beforeAutospacing="0" w:after="0" w:afterAutospacing="0"/>
        <w:rPr>
          <w:rFonts w:ascii="Trebuchet MS" w:hAnsi="Trebuchet MS"/>
          <w:color w:val="000000"/>
          <w:sz w:val="27"/>
          <w:szCs w:val="27"/>
          <w:shd w:val="clear" w:color="auto" w:fill="FFFFFF"/>
        </w:rPr>
      </w:pPr>
    </w:p>
    <w:p w:rsidR="00773F88" w:rsidRDefault="00773F88"/>
    <w:sectPr w:rsidR="00773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F4"/>
    <w:rsid w:val="00176DF2"/>
    <w:rsid w:val="00574AF4"/>
    <w:rsid w:val="00773F88"/>
    <w:rsid w:val="008F6FF4"/>
    <w:rsid w:val="00972392"/>
    <w:rsid w:val="00E503A5"/>
    <w:rsid w:val="00F2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A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A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36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2023-02-10T15:45:00Z</dcterms:created>
  <dcterms:modified xsi:type="dcterms:W3CDTF">2023-02-10T15:45:00Z</dcterms:modified>
</cp:coreProperties>
</file>